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9" w:rsidRPr="00435859" w:rsidRDefault="00435859" w:rsidP="00435859">
      <w:pPr>
        <w:shd w:val="clear" w:color="auto" w:fill="FFFFFF"/>
        <w:spacing w:before="315" w:after="158" w:line="240" w:lineRule="auto"/>
        <w:outlineLvl w:val="1"/>
        <w:rPr>
          <w:rFonts w:eastAsia="Times New Roman" w:cstheme="minorHAnsi"/>
          <w:b/>
          <w:color w:val="FF0000"/>
          <w:sz w:val="36"/>
          <w:szCs w:val="36"/>
          <w:lang w:eastAsia="es-ES"/>
        </w:rPr>
      </w:pPr>
      <w:r w:rsidRPr="00435859">
        <w:rPr>
          <w:rFonts w:eastAsia="Times New Roman" w:cstheme="minorHAnsi"/>
          <w:b/>
          <w:color w:val="FF0000"/>
          <w:sz w:val="36"/>
          <w:szCs w:val="36"/>
          <w:lang w:eastAsia="es-ES"/>
        </w:rPr>
        <w:t xml:space="preserve">Nuevas medidas anunciadas por el Gobierno: </w:t>
      </w:r>
      <w:bookmarkStart w:id="0" w:name="_GoBack"/>
      <w:r w:rsidRPr="00435859">
        <w:rPr>
          <w:rFonts w:eastAsia="Times New Roman" w:cstheme="minorHAnsi"/>
          <w:b/>
          <w:color w:val="FF0000"/>
          <w:sz w:val="36"/>
          <w:szCs w:val="36"/>
          <w:lang w:eastAsia="es-ES"/>
        </w:rPr>
        <w:t>decretado de nuevo el estado de alarma</w:t>
      </w:r>
    </w:p>
    <w:bookmarkEnd w:id="0"/>
    <w:p w:rsidR="00435859" w:rsidRPr="00435859" w:rsidRDefault="00435859" w:rsidP="00435859">
      <w:pPr>
        <w:shd w:val="clear" w:color="auto" w:fill="FFFFFF"/>
        <w:spacing w:before="315" w:after="158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26 octubre 2020</w:t>
      </w:r>
    </w:p>
    <w:p w:rsidR="00435859" w:rsidRPr="00435859" w:rsidRDefault="00435859" w:rsidP="00435859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435859" w:rsidRPr="00435859" w:rsidRDefault="00435859" w:rsidP="00435859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El Gobierno de España ha decretado la declaración de estado de alarma en todo el territorio nacional, que se prolongará hasta las 00:00 horas del día 9 de noviembre de 2020, sin perjuicio de las prórrogas que puedan establecerse.</w:t>
      </w:r>
    </w:p>
    <w:p w:rsidR="00435859" w:rsidRPr="00435859" w:rsidRDefault="00435859" w:rsidP="00435859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Claves:</w:t>
      </w:r>
    </w:p>
    <w:p w:rsidR="00435859" w:rsidRPr="00435859" w:rsidRDefault="00435859" w:rsidP="00435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Durante el periodo comprendido entre las 23:00 y las 6:00 horas, las personas únicamente podrán circular por las vías o espacios de uso público para la realización de las siguientes actividades: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Adquisición de medicamentos, productos sanitarios y otros bienes de primera necesidad.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Asistencia a centros, servicios y establecimientos sanitarios.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Asistencia a centros de atención veterinaria por motivos de urgencia.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Cumplimiento de obligaciones laborales, profesionales, empresariales, institucionales o legales.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Retorno al lugar de residencia habitual tras realizar algunas de las actividades previstas en este apartado.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Asistencia y cuidado a mayores, menores, dependientes, personas con discapacidad o personas especialmente vulnerables.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Por causa de fuerza mayor o situación de necesidad.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Cualquier otra actividad de análoga naturaleza, debidamente acreditada.</w:t>
      </w:r>
    </w:p>
    <w:p w:rsidR="00435859" w:rsidRPr="00435859" w:rsidRDefault="00435859" w:rsidP="004358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Repostaje en gasolineras o estaciones de servicio, cuando resulte necesario para la realización de las actividades previstas en los párrafos anteriores.</w:t>
      </w:r>
    </w:p>
    <w:p w:rsidR="00435859" w:rsidRPr="00435859" w:rsidRDefault="00435859" w:rsidP="00435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La autoridad competente delegada correspondiente podrá determinar, en su</w:t>
      </w:r>
      <w:r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ámbito territorial, que la hora de comienzo de la limitación prevista en este artículo sea entre las 22:00 y las 00:00 horas y la hora de finalización de dicha limitación sea </w:t>
      </w:r>
      <w:proofErr w:type="spellStart"/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entrelas</w:t>
      </w:r>
      <w:proofErr w:type="spellEnd"/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5:00 y las 7:00 horas.</w:t>
      </w:r>
    </w:p>
    <w:p w:rsidR="00435859" w:rsidRPr="00435859" w:rsidRDefault="00435859" w:rsidP="00435859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435859">
        <w:rPr>
          <w:rFonts w:eastAsia="Times New Roman" w:cstheme="minorHAnsi"/>
          <w:color w:val="333333"/>
          <w:sz w:val="24"/>
          <w:szCs w:val="24"/>
          <w:lang w:eastAsia="es-ES"/>
        </w:rPr>
        <w:t>El resto de medidas deberán ser aplicadas por la Junta de Andalucía como autoridad sanitaria competente en la Comunidad Autónoma de Andalucía.</w:t>
      </w:r>
    </w:p>
    <w:p w:rsidR="008B0708" w:rsidRDefault="00435859">
      <w:pPr>
        <w:rPr>
          <w:rFonts w:cstheme="minorHAnsi"/>
          <w:sz w:val="24"/>
          <w:szCs w:val="24"/>
        </w:rPr>
      </w:pPr>
      <w:hyperlink r:id="rId6" w:history="1">
        <w:r w:rsidRPr="00D8313E">
          <w:rPr>
            <w:rStyle w:val="Hipervnculo"/>
            <w:rFonts w:cstheme="minorHAnsi"/>
            <w:sz w:val="24"/>
            <w:szCs w:val="24"/>
          </w:rPr>
          <w:t>https://www.boe.es/boe/dias/2020/10/25/pdfs/BOE-A-2020-12898.pdf</w:t>
        </w:r>
      </w:hyperlink>
    </w:p>
    <w:p w:rsidR="00435859" w:rsidRPr="00435859" w:rsidRDefault="00435859">
      <w:pPr>
        <w:rPr>
          <w:rFonts w:cstheme="minorHAnsi"/>
          <w:sz w:val="24"/>
          <w:szCs w:val="24"/>
        </w:rPr>
      </w:pPr>
    </w:p>
    <w:sectPr w:rsidR="00435859" w:rsidRPr="00435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7270"/>
    <w:multiLevelType w:val="multilevel"/>
    <w:tmpl w:val="FE7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3EB9"/>
    <w:multiLevelType w:val="multilevel"/>
    <w:tmpl w:val="0AE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9"/>
    <w:rsid w:val="00435859"/>
    <w:rsid w:val="008B0708"/>
    <w:rsid w:val="00A6149B"/>
    <w:rsid w:val="00C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oe/dias/2020/10/25/pdfs/BOE-A-2020-1289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APROCOMSEVILLA</dc:creator>
  <cp:lastModifiedBy>APROCOMSEVILLA</cp:lastModifiedBy>
  <cp:revision>1</cp:revision>
  <dcterms:created xsi:type="dcterms:W3CDTF">2020-10-29T19:40:00Z</dcterms:created>
  <dcterms:modified xsi:type="dcterms:W3CDTF">2020-10-29T19:53:00Z</dcterms:modified>
</cp:coreProperties>
</file>